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BDE4" w14:textId="77777777" w:rsidR="00C140D5" w:rsidRPr="00C140D5" w:rsidRDefault="00F41502" w:rsidP="00C140D5">
      <w:pPr>
        <w:pStyle w:val="Heading1"/>
        <w:spacing w:before="0"/>
        <w:jc w:val="center"/>
        <w:rPr>
          <w:sz w:val="40"/>
          <w:szCs w:val="40"/>
        </w:rPr>
      </w:pPr>
      <w:r w:rsidRPr="00C140D5">
        <w:rPr>
          <w:sz w:val="40"/>
          <w:szCs w:val="40"/>
        </w:rPr>
        <w:t>Factory Liquidators Inc.</w:t>
      </w:r>
    </w:p>
    <w:p w14:paraId="2357914B" w14:textId="38241069" w:rsidR="006E34EB" w:rsidRPr="00C140D5" w:rsidRDefault="00366994" w:rsidP="00C140D5">
      <w:pPr>
        <w:pStyle w:val="Heading1"/>
        <w:shd w:val="clear" w:color="auto" w:fill="D9D9D9" w:themeFill="background1" w:themeFillShade="D9"/>
        <w:spacing w:before="0"/>
        <w:jc w:val="center"/>
        <w:rPr>
          <w:sz w:val="32"/>
          <w:szCs w:val="32"/>
        </w:rPr>
      </w:pPr>
      <w:r>
        <w:rPr>
          <w:sz w:val="40"/>
          <w:szCs w:val="40"/>
        </w:rPr>
        <w:t>Freight Solutions Request Form</w:t>
      </w:r>
    </w:p>
    <w:p w14:paraId="47A0FBE7" w14:textId="77777777" w:rsidR="00242466" w:rsidRDefault="00242466" w:rsidP="002424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610"/>
      </w:tblGrid>
      <w:tr w:rsidR="00C140D5" w14:paraId="1AD3EB82" w14:textId="77777777" w:rsidTr="00C140D5">
        <w:tc>
          <w:tcPr>
            <w:tcW w:w="828" w:type="dxa"/>
          </w:tcPr>
          <w:p w14:paraId="041EBE1B" w14:textId="37CD3BDC" w:rsidR="00C140D5" w:rsidRDefault="00C140D5" w:rsidP="00242466"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A6FB733" w14:textId="4B2830B9" w:rsidR="00C140D5" w:rsidRDefault="00C140D5" w:rsidP="00242466"/>
        </w:tc>
      </w:tr>
    </w:tbl>
    <w:p w14:paraId="231A2430" w14:textId="77777777" w:rsidR="000B6864" w:rsidRDefault="000B6864" w:rsidP="00DB2453">
      <w:pPr>
        <w:pStyle w:val="Heading2"/>
        <w:shd w:val="clear" w:color="auto" w:fill="F2F2F2" w:themeFill="background1" w:themeFillShade="F2"/>
      </w:pPr>
      <w:bookmarkStart w:id="0" w:name="_Hlk208681899"/>
      <w:r>
        <w:t>Company &amp; 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98"/>
      </w:tblGrid>
      <w:tr w:rsidR="000B6864" w14:paraId="1FAC200A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49079F84" w14:textId="77777777" w:rsidR="00103D17" w:rsidRDefault="00103D17" w:rsidP="00103D17">
            <w:pPr>
              <w:spacing w:after="0"/>
              <w:rPr>
                <w:sz w:val="20"/>
              </w:rPr>
            </w:pPr>
            <w:bookmarkStart w:id="1" w:name="_Hlk208681917"/>
            <w:bookmarkEnd w:id="0"/>
          </w:p>
          <w:p w14:paraId="3CEB0859" w14:textId="0FCD10BB" w:rsidR="000B6864" w:rsidRDefault="000B6864" w:rsidP="00103D17">
            <w:pPr>
              <w:spacing w:after="0"/>
            </w:pPr>
            <w:r>
              <w:rPr>
                <w:sz w:val="20"/>
              </w:rPr>
              <w:t>Company Name:</w:t>
            </w:r>
          </w:p>
        </w:tc>
      </w:tr>
      <w:tr w:rsidR="000B6864" w14:paraId="618171F0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64B8DB78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2955F414" w14:textId="447F5A52" w:rsidR="000B6864" w:rsidRDefault="000B6864" w:rsidP="00103D17">
            <w:pPr>
              <w:spacing w:after="0"/>
            </w:pPr>
            <w:r>
              <w:rPr>
                <w:sz w:val="20"/>
              </w:rPr>
              <w:t>Contact Person:</w:t>
            </w:r>
          </w:p>
        </w:tc>
      </w:tr>
      <w:tr w:rsidR="000B6864" w14:paraId="2D06145E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23F68C3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3DFCF9C0" w14:textId="22C88913" w:rsidR="000B6864" w:rsidRDefault="000B6864" w:rsidP="00103D17">
            <w:pPr>
              <w:spacing w:after="0"/>
            </w:pPr>
            <w:r>
              <w:rPr>
                <w:sz w:val="20"/>
              </w:rPr>
              <w:t>Email:</w:t>
            </w:r>
          </w:p>
        </w:tc>
      </w:tr>
      <w:tr w:rsidR="000B6864" w14:paraId="31A3F4C3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5AD01CEC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5D4816EA" w14:textId="55A29F8F" w:rsidR="000B6864" w:rsidRDefault="000B6864" w:rsidP="00103D17">
            <w:pPr>
              <w:spacing w:after="0"/>
            </w:pPr>
            <w:r>
              <w:rPr>
                <w:sz w:val="20"/>
              </w:rPr>
              <w:t>Phone / WhatsApp:</w:t>
            </w:r>
          </w:p>
        </w:tc>
      </w:tr>
      <w:tr w:rsidR="000B6864" w14:paraId="471158DE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7BDCB94F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79F1A9F0" w14:textId="7CF270C2" w:rsidR="000B6864" w:rsidRDefault="000B6864" w:rsidP="00103D17">
            <w:pPr>
              <w:spacing w:after="0"/>
            </w:pPr>
            <w:r>
              <w:rPr>
                <w:sz w:val="20"/>
              </w:rPr>
              <w:t>Website:</w:t>
            </w:r>
          </w:p>
        </w:tc>
      </w:tr>
    </w:tbl>
    <w:bookmarkEnd w:id="1"/>
    <w:p w14:paraId="051B702D" w14:textId="77777777" w:rsidR="000B6864" w:rsidRDefault="000B6864" w:rsidP="00DB2453">
      <w:pPr>
        <w:pStyle w:val="Heading2"/>
        <w:shd w:val="clear" w:color="auto" w:fill="F2F2F2" w:themeFill="background1" w:themeFillShade="F2"/>
      </w:pPr>
      <w:r>
        <w:t>Shipment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98"/>
      </w:tblGrid>
      <w:tr w:rsidR="000B6864" w14:paraId="2A0678C3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1B04B0CE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08AB2DBE" w14:textId="117D9D35" w:rsidR="000B6864" w:rsidRDefault="000B6864" w:rsidP="00103D17">
            <w:pPr>
              <w:spacing w:after="0"/>
            </w:pPr>
            <w:r>
              <w:rPr>
                <w:sz w:val="20"/>
              </w:rPr>
              <w:t>Mode (Ocean / Air / Ground / Flexible):</w:t>
            </w:r>
          </w:p>
        </w:tc>
      </w:tr>
      <w:tr w:rsidR="000B6864" w14:paraId="05408CF7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6F8FF936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5553A728" w14:textId="1DFF8B4E" w:rsidR="000B6864" w:rsidRDefault="000B6864" w:rsidP="00103D17">
            <w:pPr>
              <w:spacing w:after="0"/>
            </w:pPr>
            <w:r>
              <w:rPr>
                <w:sz w:val="20"/>
              </w:rPr>
              <w:t>Type of Goods:</w:t>
            </w:r>
          </w:p>
        </w:tc>
      </w:tr>
      <w:tr w:rsidR="000B6864" w14:paraId="188EC779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3DAEDF92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186C94A2" w14:textId="01589092" w:rsidR="000B6864" w:rsidRDefault="000B6864" w:rsidP="00103D17">
            <w:pPr>
              <w:spacing w:after="0"/>
            </w:pPr>
            <w:r>
              <w:rPr>
                <w:sz w:val="20"/>
              </w:rPr>
              <w:t>HS Code(s):</w:t>
            </w:r>
          </w:p>
        </w:tc>
      </w:tr>
      <w:tr w:rsidR="000B6864" w14:paraId="32A6777D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7302B33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38871E69" w14:textId="78C3B629" w:rsidR="000B6864" w:rsidRDefault="000B6864" w:rsidP="00103D17">
            <w:pPr>
              <w:spacing w:after="0"/>
            </w:pPr>
            <w:r>
              <w:rPr>
                <w:sz w:val="20"/>
              </w:rPr>
              <w:t>Declared Value &amp; Currency:</w:t>
            </w:r>
          </w:p>
        </w:tc>
      </w:tr>
      <w:tr w:rsidR="000B6864" w14:paraId="1898204C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3F2BBD62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3742CBFB" w14:textId="5DF5F102" w:rsidR="000B6864" w:rsidRDefault="000B6864" w:rsidP="00103D17">
            <w:pPr>
              <w:spacing w:after="0"/>
            </w:pPr>
            <w:r>
              <w:rPr>
                <w:sz w:val="20"/>
              </w:rPr>
              <w:t>Incoterms (EXW / FOB / CIF / etc.):</w:t>
            </w:r>
          </w:p>
        </w:tc>
      </w:tr>
      <w:tr w:rsidR="000B6864" w14:paraId="05EF714C" w14:textId="77777777" w:rsidTr="002A2975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6EEDC665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1F1BBB5C" w14:textId="0C0D2269" w:rsidR="000B6864" w:rsidRDefault="000B6864" w:rsidP="00103D17">
            <w:pPr>
              <w:spacing w:after="0"/>
            </w:pPr>
            <w:r>
              <w:rPr>
                <w:sz w:val="20"/>
              </w:rPr>
              <w:t>Who pays freight? (Shipper / Consignee / 3rd Party):</w:t>
            </w:r>
          </w:p>
        </w:tc>
      </w:tr>
    </w:tbl>
    <w:p w14:paraId="4DDA1EEA" w14:textId="77777777" w:rsidR="000B6864" w:rsidRDefault="000B6864" w:rsidP="00DB2453">
      <w:pPr>
        <w:pStyle w:val="Heading2"/>
        <w:shd w:val="clear" w:color="auto" w:fill="F2F2F2" w:themeFill="background1" w:themeFillShade="F2"/>
      </w:pPr>
      <w:r>
        <w:t>Origin &amp; Destination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6D6C03" w14:paraId="242E95B2" w14:textId="77777777" w:rsidTr="006D6C03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15479DAE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4F9ADF3C" w14:textId="00DF658E" w:rsidR="006D6C03" w:rsidRDefault="006D6C03" w:rsidP="00103D17">
            <w:pPr>
              <w:spacing w:after="0"/>
            </w:pPr>
            <w:r>
              <w:rPr>
                <w:sz w:val="20"/>
              </w:rPr>
              <w:t>Pickup Port &amp; Country (if port known):</w:t>
            </w:r>
          </w:p>
        </w:tc>
      </w:tr>
      <w:tr w:rsidR="006D6C03" w14:paraId="48569233" w14:textId="77777777" w:rsidTr="006D6C03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704315EE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721A90A7" w14:textId="7778CC50" w:rsidR="006D6C03" w:rsidRDefault="006D6C03" w:rsidP="00103D17">
            <w:pPr>
              <w:spacing w:after="0"/>
            </w:pPr>
            <w:r>
              <w:rPr>
                <w:sz w:val="20"/>
              </w:rPr>
              <w:t>Pickup Address (City &amp; Country required):</w:t>
            </w:r>
          </w:p>
        </w:tc>
      </w:tr>
      <w:tr w:rsidR="006D6C03" w14:paraId="1E48A3BD" w14:textId="77777777" w:rsidTr="006D6C03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6AD7F04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1C0B1651" w14:textId="58AD2D3E" w:rsidR="006D6C03" w:rsidRDefault="006D6C03" w:rsidP="00103D17">
            <w:pPr>
              <w:spacing w:after="0"/>
            </w:pPr>
            <w:r>
              <w:rPr>
                <w:sz w:val="20"/>
              </w:rPr>
              <w:t>Delivery Port &amp; Country (if port known):</w:t>
            </w:r>
          </w:p>
        </w:tc>
      </w:tr>
      <w:tr w:rsidR="006D6C03" w14:paraId="174A1636" w14:textId="77777777" w:rsidTr="006D6C03">
        <w:tc>
          <w:tcPr>
            <w:tcW w:w="10098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7D09BD7C" w14:textId="77777777" w:rsidR="00103D17" w:rsidRDefault="00103D17" w:rsidP="00103D17">
            <w:pPr>
              <w:spacing w:after="0"/>
              <w:rPr>
                <w:sz w:val="20"/>
              </w:rPr>
            </w:pPr>
          </w:p>
          <w:p w14:paraId="1CA02FE0" w14:textId="48EE679D" w:rsidR="006D6C03" w:rsidRDefault="006D6C03" w:rsidP="00103D17">
            <w:pPr>
              <w:spacing w:after="0"/>
            </w:pPr>
            <w:r>
              <w:rPr>
                <w:sz w:val="20"/>
              </w:rPr>
              <w:t>Delivery Address (City &amp; Country required):</w:t>
            </w:r>
          </w:p>
        </w:tc>
      </w:tr>
    </w:tbl>
    <w:p w14:paraId="2301A672" w14:textId="77777777" w:rsidR="003250E1" w:rsidRDefault="003250E1" w:rsidP="000B6864">
      <w:pPr>
        <w:pStyle w:val="Heading2"/>
      </w:pPr>
    </w:p>
    <w:p w14:paraId="19BA2B22" w14:textId="77777777" w:rsidR="00D8440A" w:rsidRDefault="00D8440A" w:rsidP="00D8440A"/>
    <w:p w14:paraId="220221A4" w14:textId="2D61FBB2" w:rsidR="000B6864" w:rsidRDefault="000B6864" w:rsidP="002A2975">
      <w:pPr>
        <w:pStyle w:val="Heading2"/>
        <w:shd w:val="clear" w:color="auto" w:fill="F2F2F2" w:themeFill="background1" w:themeFillShade="F2"/>
      </w:pPr>
      <w:r>
        <w:t>Cargo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E4BFC" w14:paraId="7251454B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427DFB9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20337D0E" w14:textId="2EE60F0E" w:rsidR="00BE4BFC" w:rsidRDefault="00BE4BFC" w:rsidP="005D215C">
            <w:pPr>
              <w:spacing w:after="0"/>
            </w:pPr>
            <w:r>
              <w:rPr>
                <w:sz w:val="20"/>
              </w:rPr>
              <w:t>Ready Date for Pickup:</w:t>
            </w:r>
            <w:r w:rsidR="00103D17">
              <w:rPr>
                <w:sz w:val="20"/>
              </w:rPr>
              <w:t xml:space="preserve"> </w:t>
            </w:r>
          </w:p>
        </w:tc>
      </w:tr>
      <w:tr w:rsidR="00BE4BFC" w14:paraId="4855C7FA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E67A2E1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32DC4BD4" w14:textId="08BE7A54" w:rsidR="00BE4BFC" w:rsidRDefault="00BE4BFC" w:rsidP="005D215C">
            <w:pPr>
              <w:spacing w:after="0"/>
            </w:pPr>
            <w:r>
              <w:rPr>
                <w:sz w:val="20"/>
              </w:rPr>
              <w:t>Required Delivery Date:</w:t>
            </w:r>
          </w:p>
        </w:tc>
      </w:tr>
      <w:tr w:rsidR="00BE4BFC" w14:paraId="0B1EA4C1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F5FCE05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1DE591FF" w14:textId="38E04910" w:rsidR="00BE4BFC" w:rsidRDefault="00BE4BFC" w:rsidP="005D215C">
            <w:pPr>
              <w:spacing w:after="0"/>
            </w:pPr>
            <w:r>
              <w:rPr>
                <w:sz w:val="20"/>
              </w:rPr>
              <w:t>Container / Truck Type &amp; Quantity:</w:t>
            </w:r>
          </w:p>
        </w:tc>
      </w:tr>
      <w:tr w:rsidR="00BE4BFC" w14:paraId="5C1BE3BE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31A32DAC" w14:textId="66593409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   20’ </w:t>
            </w:r>
            <w:r w:rsidR="00DD638F">
              <w:rPr>
                <w:sz w:val="20"/>
              </w:rPr>
              <w:t>container quantity</w:t>
            </w:r>
            <w:r>
              <w:rPr>
                <w:sz w:val="20"/>
              </w:rPr>
              <w:t xml:space="preserve">: </w:t>
            </w:r>
            <w:r w:rsidR="00DD638F">
              <w:rPr>
                <w:sz w:val="20"/>
              </w:rPr>
              <w:t xml:space="preserve">          </w:t>
            </w:r>
          </w:p>
        </w:tc>
      </w:tr>
      <w:tr w:rsidR="00BE4BFC" w14:paraId="63937587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34FCDC12" w14:textId="77D3DE76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   40’ </w:t>
            </w:r>
            <w:r w:rsidR="00DD638F">
              <w:rPr>
                <w:sz w:val="20"/>
              </w:rPr>
              <w:t>container quantity</w:t>
            </w:r>
            <w:r>
              <w:rPr>
                <w:sz w:val="20"/>
              </w:rPr>
              <w:t>:</w:t>
            </w:r>
          </w:p>
        </w:tc>
      </w:tr>
      <w:tr w:rsidR="00BE4BFC" w14:paraId="3B68F630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2B10B7D3" w14:textId="1797AE81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   40’ High Cube</w:t>
            </w:r>
            <w:r w:rsidR="00DD638F">
              <w:rPr>
                <w:sz w:val="20"/>
              </w:rPr>
              <w:t xml:space="preserve"> container quantity</w:t>
            </w:r>
            <w:r>
              <w:rPr>
                <w:sz w:val="20"/>
              </w:rPr>
              <w:t>:</w:t>
            </w:r>
          </w:p>
        </w:tc>
      </w:tr>
      <w:tr w:rsidR="00BE4BFC" w14:paraId="19E8A4DF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44B975CA" w14:textId="1595BBF3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>Reefer</w:t>
            </w:r>
            <w:proofErr w:type="gramEnd"/>
            <w:r w:rsidR="00DD638F">
              <w:rPr>
                <w:sz w:val="20"/>
              </w:rPr>
              <w:t xml:space="preserve"> quantity</w:t>
            </w:r>
            <w:r>
              <w:rPr>
                <w:sz w:val="20"/>
              </w:rPr>
              <w:t>:</w:t>
            </w:r>
            <w:r w:rsidR="00DD638F">
              <w:rPr>
                <w:sz w:val="20"/>
              </w:rPr>
              <w:t xml:space="preserve">              </w:t>
            </w:r>
            <w:proofErr w:type="gramStart"/>
            <w:r w:rsidR="00DD638F">
              <w:rPr>
                <w:sz w:val="20"/>
              </w:rPr>
              <w:t xml:space="preserve">  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Set Temp:</w:t>
            </w:r>
            <w:r w:rsidR="00DD638F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°C)</w:t>
            </w:r>
          </w:p>
        </w:tc>
      </w:tr>
      <w:tr w:rsidR="00BE4BFC" w14:paraId="485913D9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D09B45D" w14:textId="7F699454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   </w:t>
            </w:r>
            <w:r w:rsidR="00DD638F">
              <w:rPr>
                <w:sz w:val="20"/>
              </w:rPr>
              <w:t xml:space="preserve">53’ </w:t>
            </w:r>
            <w:r>
              <w:rPr>
                <w:sz w:val="20"/>
              </w:rPr>
              <w:t>Dry Van / Truckload</w:t>
            </w:r>
            <w:r w:rsidR="00DD638F">
              <w:rPr>
                <w:sz w:val="20"/>
              </w:rPr>
              <w:t xml:space="preserve"> (trailer) quantity</w:t>
            </w:r>
            <w:r>
              <w:rPr>
                <w:sz w:val="20"/>
              </w:rPr>
              <w:t>:</w:t>
            </w:r>
            <w:r w:rsidR="00DD638F">
              <w:rPr>
                <w:sz w:val="20"/>
              </w:rPr>
              <w:t xml:space="preserve"> </w:t>
            </w:r>
          </w:p>
        </w:tc>
      </w:tr>
      <w:tr w:rsidR="00BE4BFC" w14:paraId="764A351C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702FF353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1C5B514A" w14:textId="696F5C2C" w:rsidR="00BE4BFC" w:rsidRDefault="00BE4BFC" w:rsidP="005D215C">
            <w:pPr>
              <w:spacing w:after="0"/>
            </w:pPr>
            <w:r>
              <w:rPr>
                <w:sz w:val="20"/>
              </w:rPr>
              <w:t>Weight per Container / Truck (kg/</w:t>
            </w:r>
            <w:proofErr w:type="spellStart"/>
            <w:r>
              <w:rPr>
                <w:sz w:val="20"/>
              </w:rPr>
              <w:t>lbs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BE4BFC" w14:paraId="2E5C8764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28C353E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17E459FA" w14:textId="7A96B434" w:rsidR="00BE4BFC" w:rsidRDefault="00BE4BFC" w:rsidP="005D215C">
            <w:pPr>
              <w:spacing w:after="0"/>
            </w:pPr>
            <w:r>
              <w:rPr>
                <w:sz w:val="20"/>
              </w:rPr>
              <w:t>Total Volume (m³):</w:t>
            </w:r>
          </w:p>
        </w:tc>
      </w:tr>
      <w:tr w:rsidR="00BE4BFC" w14:paraId="01D847BE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422309A0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2EC2CA51" w14:textId="57E332DC" w:rsidR="00BE4BFC" w:rsidRDefault="00BE4BFC" w:rsidP="005D215C">
            <w:pPr>
              <w:spacing w:after="0"/>
            </w:pPr>
            <w:r>
              <w:rPr>
                <w:sz w:val="20"/>
              </w:rPr>
              <w:t>Packaging (Cartons / Pallets / Crates / Other):</w:t>
            </w:r>
          </w:p>
        </w:tc>
      </w:tr>
      <w:tr w:rsidR="00BE4BFC" w14:paraId="2C6AAB9A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70FD2E0C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6144EDFB" w14:textId="55351897" w:rsidR="00BE4BFC" w:rsidRDefault="00BE4BFC" w:rsidP="005D215C">
            <w:pPr>
              <w:spacing w:after="0"/>
            </w:pPr>
            <w:r>
              <w:rPr>
                <w:sz w:val="20"/>
              </w:rPr>
              <w:t>Hazardous (DG)?   ☐ Yes   ☐ No   → UN#/Class:</w:t>
            </w:r>
          </w:p>
        </w:tc>
      </w:tr>
      <w:tr w:rsidR="00BE4BFC" w14:paraId="7CF8BFA4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12CF1F6A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1345EF44" w14:textId="2F5D9C03" w:rsidR="00BE4BFC" w:rsidRDefault="00BE4BFC" w:rsidP="005D215C">
            <w:pPr>
              <w:spacing w:after="0"/>
            </w:pPr>
            <w:r>
              <w:rPr>
                <w:sz w:val="20"/>
              </w:rPr>
              <w:t xml:space="preserve">Temperature Control?   ☐ Yes   ☐ No   → Range: </w:t>
            </w:r>
            <w:r w:rsidR="00B316C3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°C</w:t>
            </w:r>
          </w:p>
        </w:tc>
      </w:tr>
      <w:tr w:rsidR="00BE4BFC" w14:paraId="52C013B6" w14:textId="77777777" w:rsidTr="00320DED">
        <w:tc>
          <w:tcPr>
            <w:tcW w:w="8640" w:type="dxa"/>
            <w:tcBorders>
              <w:top w:val="nil"/>
              <w:left w:val="nil"/>
              <w:bottom w:val="single" w:sz="6" w:space="1" w:color="000000"/>
              <w:right w:val="nil"/>
            </w:tcBorders>
          </w:tcPr>
          <w:p w14:paraId="02BC2725" w14:textId="77777777" w:rsidR="005D215C" w:rsidRDefault="005D215C" w:rsidP="005D215C">
            <w:pPr>
              <w:spacing w:after="0"/>
              <w:rPr>
                <w:sz w:val="20"/>
              </w:rPr>
            </w:pPr>
          </w:p>
          <w:p w14:paraId="6DDD02C4" w14:textId="2EF4DC82" w:rsidR="00BE4BFC" w:rsidRDefault="00BE4BFC" w:rsidP="005D215C">
            <w:pPr>
              <w:spacing w:after="0"/>
            </w:pPr>
            <w:r>
              <w:rPr>
                <w:sz w:val="20"/>
              </w:rPr>
              <w:t>Special Handling Notes:</w:t>
            </w:r>
          </w:p>
        </w:tc>
      </w:tr>
    </w:tbl>
    <w:p w14:paraId="055A94E5" w14:textId="77777777" w:rsidR="00103D17" w:rsidRDefault="00103D17" w:rsidP="00BE4BFC">
      <w:pPr>
        <w:pStyle w:val="Heading2"/>
        <w:rPr>
          <w:b w:val="0"/>
          <w:bCs w:val="0"/>
        </w:rPr>
      </w:pPr>
    </w:p>
    <w:p w14:paraId="76490D60" w14:textId="77777777" w:rsidR="00103D17" w:rsidRDefault="00103D17" w:rsidP="00BE4BFC">
      <w:pPr>
        <w:pStyle w:val="Heading2"/>
        <w:rPr>
          <w:b w:val="0"/>
          <w:bCs w:val="0"/>
        </w:rPr>
      </w:pPr>
    </w:p>
    <w:p w14:paraId="756FAE2B" w14:textId="77777777" w:rsidR="00FC3629" w:rsidRDefault="00BE4BFC" w:rsidP="00DD638F">
      <w:pPr>
        <w:pStyle w:val="Heading2"/>
        <w:jc w:val="center"/>
        <w:rPr>
          <w:b w:val="0"/>
          <w:bCs w:val="0"/>
        </w:rPr>
      </w:pPr>
      <w:r w:rsidRPr="00BE4BFC">
        <w:rPr>
          <w:b w:val="0"/>
          <w:bCs w:val="0"/>
        </w:rPr>
        <w:t>Email completed form to:</w:t>
      </w:r>
    </w:p>
    <w:p w14:paraId="04754F88" w14:textId="2506978F" w:rsidR="00BF0F38" w:rsidRPr="00DD638F" w:rsidRDefault="00BF0F38" w:rsidP="00DD638F">
      <w:pPr>
        <w:pStyle w:val="Heading2"/>
        <w:jc w:val="center"/>
        <w:rPr>
          <w:sz w:val="28"/>
          <w:szCs w:val="28"/>
        </w:rPr>
      </w:pPr>
      <w:r w:rsidRPr="00DD638F">
        <w:rPr>
          <w:sz w:val="28"/>
          <w:szCs w:val="28"/>
        </w:rPr>
        <w:t>info@factoryliquidators.com</w:t>
      </w:r>
    </w:p>
    <w:p w14:paraId="5337E2F8" w14:textId="129BFF07" w:rsidR="004A526A" w:rsidRPr="00966BE9" w:rsidRDefault="004A526A" w:rsidP="00966BE9">
      <w:pPr>
        <w:jc w:val="center"/>
        <w:rPr>
          <w:b/>
          <w:bCs/>
        </w:rPr>
      </w:pPr>
    </w:p>
    <w:sectPr w:rsidR="004A526A" w:rsidRPr="00966BE9" w:rsidSect="00242466">
      <w:headerReference w:type="default" r:id="rId8"/>
      <w:footerReference w:type="default" r:id="rId9"/>
      <w:pgSz w:w="12240" w:h="15840"/>
      <w:pgMar w:top="1440" w:right="1170" w:bottom="90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7753" w14:textId="77777777" w:rsidR="00A90D5F" w:rsidRDefault="00A90D5F">
      <w:pPr>
        <w:spacing w:after="0" w:line="240" w:lineRule="auto"/>
      </w:pPr>
      <w:r>
        <w:separator/>
      </w:r>
    </w:p>
  </w:endnote>
  <w:endnote w:type="continuationSeparator" w:id="0">
    <w:p w14:paraId="37CB06A1" w14:textId="77777777" w:rsidR="00A90D5F" w:rsidRDefault="00A9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F0AB" w14:textId="77777777" w:rsidR="00242466" w:rsidRDefault="00242466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378F16B2" w14:textId="77777777" w:rsidR="00242466" w:rsidRDefault="0024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A29F" w14:textId="77777777" w:rsidR="00A90D5F" w:rsidRDefault="00A90D5F">
      <w:pPr>
        <w:spacing w:after="0" w:line="240" w:lineRule="auto"/>
      </w:pPr>
      <w:r>
        <w:separator/>
      </w:r>
    </w:p>
  </w:footnote>
  <w:footnote w:type="continuationSeparator" w:id="0">
    <w:p w14:paraId="6DC1416D" w14:textId="77777777" w:rsidR="00A90D5F" w:rsidRDefault="00A9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74F1" w14:textId="77777777" w:rsidR="006E34EB" w:rsidRDefault="00F41502">
    <w:pPr>
      <w:pStyle w:val="Header"/>
    </w:pPr>
    <w:r>
      <w:rPr>
        <w:noProof/>
      </w:rPr>
      <w:drawing>
        <wp:inline distT="0" distB="0" distL="0" distR="0" wp14:anchorId="6A68BF33" wp14:editId="1CC45646">
          <wp:extent cx="1352550" cy="778420"/>
          <wp:effectExtent l="0" t="0" r="0" b="3175"/>
          <wp:docPr id="1159996381" name="Picture 1159996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e7c1bcf-d2fd-4af4-a2f3-9cf2e3aec04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097" cy="78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47A3A"/>
    <w:multiLevelType w:val="hybridMultilevel"/>
    <w:tmpl w:val="FA78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5E"/>
    <w:multiLevelType w:val="hybridMultilevel"/>
    <w:tmpl w:val="1FC0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3427">
    <w:abstractNumId w:val="8"/>
  </w:num>
  <w:num w:numId="2" w16cid:durableId="1395660417">
    <w:abstractNumId w:val="6"/>
  </w:num>
  <w:num w:numId="3" w16cid:durableId="1643073001">
    <w:abstractNumId w:val="5"/>
  </w:num>
  <w:num w:numId="4" w16cid:durableId="469173074">
    <w:abstractNumId w:val="4"/>
  </w:num>
  <w:num w:numId="5" w16cid:durableId="673457166">
    <w:abstractNumId w:val="7"/>
  </w:num>
  <w:num w:numId="6" w16cid:durableId="2055155246">
    <w:abstractNumId w:val="3"/>
  </w:num>
  <w:num w:numId="7" w16cid:durableId="2043361510">
    <w:abstractNumId w:val="2"/>
  </w:num>
  <w:num w:numId="8" w16cid:durableId="448010322">
    <w:abstractNumId w:val="1"/>
  </w:num>
  <w:num w:numId="9" w16cid:durableId="1785926555">
    <w:abstractNumId w:val="0"/>
  </w:num>
  <w:num w:numId="10" w16cid:durableId="413550279">
    <w:abstractNumId w:val="10"/>
  </w:num>
  <w:num w:numId="11" w16cid:durableId="131334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864"/>
    <w:rsid w:val="000C5D9C"/>
    <w:rsid w:val="00103D17"/>
    <w:rsid w:val="0015074B"/>
    <w:rsid w:val="0020012F"/>
    <w:rsid w:val="00242466"/>
    <w:rsid w:val="0029639D"/>
    <w:rsid w:val="002A2975"/>
    <w:rsid w:val="002C384E"/>
    <w:rsid w:val="003250E1"/>
    <w:rsid w:val="00326F90"/>
    <w:rsid w:val="00366994"/>
    <w:rsid w:val="004A526A"/>
    <w:rsid w:val="00532B93"/>
    <w:rsid w:val="005D215C"/>
    <w:rsid w:val="006D6C03"/>
    <w:rsid w:val="006E34EB"/>
    <w:rsid w:val="00887385"/>
    <w:rsid w:val="00920A1D"/>
    <w:rsid w:val="00966BE9"/>
    <w:rsid w:val="00A90D5F"/>
    <w:rsid w:val="00AA1D8D"/>
    <w:rsid w:val="00AD109D"/>
    <w:rsid w:val="00B316C3"/>
    <w:rsid w:val="00B47730"/>
    <w:rsid w:val="00BE4BFC"/>
    <w:rsid w:val="00BF0F38"/>
    <w:rsid w:val="00C140D5"/>
    <w:rsid w:val="00CB0664"/>
    <w:rsid w:val="00CD0FEB"/>
    <w:rsid w:val="00D07A25"/>
    <w:rsid w:val="00D8440A"/>
    <w:rsid w:val="00DB2453"/>
    <w:rsid w:val="00DD638F"/>
    <w:rsid w:val="00E94438"/>
    <w:rsid w:val="00F41502"/>
    <w:rsid w:val="00FA24C6"/>
    <w:rsid w:val="00FC3629"/>
    <w:rsid w:val="00FC693F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23B04"/>
  <w14:defaultImageDpi w14:val="300"/>
  <w15:docId w15:val="{2A0FA6A4-1E20-49E1-A6B3-6738ADA9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 SULTAN</cp:lastModifiedBy>
  <cp:revision>21</cp:revision>
  <dcterms:created xsi:type="dcterms:W3CDTF">2025-09-13T22:50:00Z</dcterms:created>
  <dcterms:modified xsi:type="dcterms:W3CDTF">2025-09-13T23:19:00Z</dcterms:modified>
  <cp:category/>
</cp:coreProperties>
</file>